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1"/>
        <w:ind w:left="0" w:right="0"/>
        <w:jc w:val="center"/>
        <w:rPr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color w:val="333333"/>
          <w:kern w:val="0"/>
          <w:sz w:val="30"/>
          <w:szCs w:val="30"/>
        </w:rPr>
        <w:t>商用航天测运控标准化产业联盟成员</w:t>
      </w:r>
      <w:bookmarkEnd w:id="0"/>
      <w:r>
        <w:rPr>
          <w:rFonts w:hint="eastAsia" w:ascii="宋体" w:hAnsi="宋体" w:eastAsia="宋体" w:cs="宋体"/>
          <w:b/>
          <w:color w:val="333333"/>
          <w:kern w:val="0"/>
          <w:sz w:val="30"/>
          <w:szCs w:val="30"/>
        </w:rPr>
        <w:t>（排名不分先后）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中国电子技术标准化研究院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中国测试技术研究院机械研究所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中国电子科技集团公司第二十九研究所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中国电子科技集团公司第二十研究所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成都天奥集团有限公司（中电十所）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海尔衣联网研究院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陕西天鸿祥云卫星应用研究院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铜川现代农业研究院（航天育种中心）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铜川卫星大数据应用研究院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陕西水盼节水科学研究院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陕西天鸿祥云卫星大数据研究院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北京未来宇航空间技术研究院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陕西空天动力研究院产业基地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中国汽车工程研究院股份有限公司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上海计算机软件技术开发中心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北京软件产品质量检测中心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西北工业大学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陕西理工大学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西安电子科技大学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南京航空航天大学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华东师范大学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哈尔滨工业大学（深圳）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广州番禺职业技术学院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北京赛西科技发展有限责任公司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思凯迈人工智能科技有限责任公司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中国船舶工业软件测试中心</w:t>
      </w:r>
      <w:r>
        <w:rPr>
          <w:rFonts w:ascii="Calibri" w:hAnsi="Calibri" w:eastAsia="宋体" w:cs="宋体"/>
          <w:b w:val="0"/>
          <w:color w:val="333333"/>
          <w:kern w:val="0"/>
          <w:sz w:val="24"/>
          <w:szCs w:val="24"/>
        </w:rPr>
        <w:t xml:space="preserve">   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北京世冠金洋科技发展有限公司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亚信科技（中国）有限公司</w:t>
      </w:r>
      <w:r>
        <w:rPr>
          <w:rFonts w:hint="default" w:ascii="Calibri" w:hAnsi="Calibri" w:eastAsia="宋体" w:cs="宋体"/>
          <w:b w:val="0"/>
          <w:color w:val="333333"/>
          <w:kern w:val="0"/>
          <w:sz w:val="24"/>
          <w:szCs w:val="24"/>
        </w:rPr>
        <w:t xml:space="preserve"> 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树优（宁波）科技有限公司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成都盈海益讯科技有限公司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北京千乘探索科技有限公司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深圳云停智能交通技术研究院有限公司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天津讯联科技有限公司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合肥富煌君达高科信息技术有限公司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北京中百信息技术有限公司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浙江芯智电子科技有限公司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特斯联科技集团有限公司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上海丰蕾信息科技有限公司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北京理工雷科电子信息技术有限公司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南京柯基数据科技有限公司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北京航天驭星科技有限公司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成都智天使科技有限公司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青岛海尔洗涤电器有限公司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陕西鼎盛帛冉智能制造有限公司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镁高美诺奖新材料有限公司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陕西星宇航泰科技有限公司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陕西灵动航天动力科技有限公司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陕西电鹰科技有限公司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铜川恒晟科技材料有限公司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陕西星邑空间技术有限公司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南京慕测信息科技有限公司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北京智谱华章科技有限公司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零壹空间科技集团有限公司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平安科技（深圳）有限公司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铜川深蓝航天科技有限公司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陕西西理华铸有限责任公司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中星乾景数据（陕西）技术有限公司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铜川拓宇星途科技有限公司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铜川市高新产业投运营有限责任公司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铜川煜力机械制造有限公司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谢赫特曼诺贝尔奖铜川新材料产业基地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陕西翔龙昌盛航空材料科技有限责任公司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北京五一视界数字孪生科技股份有限公司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北京金泰众和科技有限责任公司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</w:rPr>
        <w:t>西安翱翔云测科技责任有限公司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60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2021-01-04T08:32:00Z</dcterms:created>
  <dc:creator>Sunxy</dc:creator>
  <cp:lastModifiedBy>Sunxy</cp:lastModifiedBy>
  <dcterms:modified xsi:type="dcterms:W3CDTF">2021-01-04T08:32:27Z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