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关于征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求</w:t>
      </w:r>
      <w:r>
        <w:rPr>
          <w:rFonts w:hint="eastAsia" w:ascii="微软雅黑" w:hAnsi="微软雅黑" w:eastAsia="微软雅黑" w:cs="微软雅黑"/>
          <w:sz w:val="32"/>
          <w:szCs w:val="32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温室气体 产品碳足迹量化方法与要求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 xml:space="preserve"> 存储设备</w:t>
      </w:r>
      <w:r>
        <w:rPr>
          <w:rFonts w:hint="eastAsia" w:ascii="微软雅黑" w:hAnsi="微软雅黑" w:eastAsia="微软雅黑" w:cs="微软雅黑"/>
          <w:sz w:val="32"/>
          <w:szCs w:val="32"/>
        </w:rPr>
        <w:t>》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温室气体 产品碳足迹量化方法与要求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 xml:space="preserve"> 服务器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两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项团体</w:t>
      </w:r>
      <w:r>
        <w:rPr>
          <w:rFonts w:hint="eastAsia" w:ascii="微软雅黑" w:hAnsi="微软雅黑" w:eastAsia="微软雅黑" w:cs="微软雅黑"/>
          <w:sz w:val="32"/>
          <w:szCs w:val="32"/>
        </w:rPr>
        <w:t>标准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意见</w:t>
      </w:r>
      <w:r>
        <w:rPr>
          <w:rFonts w:hint="eastAsia" w:ascii="微软雅黑" w:hAnsi="微软雅黑" w:eastAsia="微软雅黑" w:cs="微软雅黑"/>
          <w:sz w:val="32"/>
          <w:szCs w:val="32"/>
        </w:rPr>
        <w:t>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按照中国电子工业标准化技术协会团体标准制修订工作安排，标准牵头单位中国电子技术标准化研究院已完成《温室气体 产品碳足迹量化方法与要求 存储设备》（标准下达计划名称：《产品碳足迹 产品种类规则 存储设备》计划号：CESA-2024-055）、《温室气体 产品碳足迹量化方法与要求 服务器》（标准下达计划名称：《产品碳足迹 产品种类规则 服务器》计划号：CESA-2024-061）两项团体标准征求意见稿的编制工作。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48"/>
          <w:u w:val="none"/>
          <w:lang w:val="en-US" w:eastAsia="zh-CN"/>
        </w:rPr>
        <w:t>为进一步完善标准内容，提升标准质量，现公开征求意见，请相关单位组织专业技术人员进行审查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，并将意见与建议于2024年9月12日前，以电子邮件形式反馈至以下联系人。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ind w:firstLine="420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联系人：赵礼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弢、潘京津</w:t>
      </w:r>
    </w:p>
    <w:p>
      <w:pPr>
        <w:ind w:firstLine="420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电话：</w:t>
      </w:r>
      <w:r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13178820427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、18610709301</w:t>
      </w:r>
    </w:p>
    <w:p>
      <w:pPr>
        <w:ind w:firstLine="420"/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邮箱：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8"/>
          <w:szCs w:val="28"/>
          <w:u w:val="none"/>
          <w:lang w:val="en-US" w:eastAsia="zh-CN" w:bidi="ar-SA"/>
        </w:rPr>
        <w:t>zhaolt@cesi.cn</w:t>
      </w:r>
    </w:p>
    <w:p>
      <w:pPr>
        <w:ind w:firstLine="420"/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ind w:firstLine="420"/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附件1 《温室气体 产品碳足迹量化方法与要求 存储设备》征求意见稿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附件2 《温室气体 产品碳足迹量化方法与要求 存储设备》编制说明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附件3 《温室气体 产品碳足迹量化方法与要求 存储设备》征求意见表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附件4 《温室气体 产品碳足迹量化方法与要求 服务器》征求意见稿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附件5 《温室气体 产品碳足迹量化方法与要求 服务器》编制说明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附件6 《温室气体 产品碳足迹量化方法与要求 服务器》征求意见表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中国电子技术标准化研究院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                                  2024年8月14日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1130"/>
    <w:rsid w:val="00C50F8E"/>
    <w:rsid w:val="02A318E0"/>
    <w:rsid w:val="02D91DBA"/>
    <w:rsid w:val="03936C6A"/>
    <w:rsid w:val="04F94688"/>
    <w:rsid w:val="0AEF3A8B"/>
    <w:rsid w:val="0BF96FB4"/>
    <w:rsid w:val="0C307BD2"/>
    <w:rsid w:val="0DA929C7"/>
    <w:rsid w:val="0E77016C"/>
    <w:rsid w:val="0FF74A0C"/>
    <w:rsid w:val="100D5EAD"/>
    <w:rsid w:val="12C941B0"/>
    <w:rsid w:val="14D21C29"/>
    <w:rsid w:val="17DE3F64"/>
    <w:rsid w:val="1BE91858"/>
    <w:rsid w:val="1D1012BA"/>
    <w:rsid w:val="1DB319FE"/>
    <w:rsid w:val="2090127C"/>
    <w:rsid w:val="21B14BD7"/>
    <w:rsid w:val="22F07014"/>
    <w:rsid w:val="24AC58DB"/>
    <w:rsid w:val="2A3A4256"/>
    <w:rsid w:val="2D3661BD"/>
    <w:rsid w:val="2D734326"/>
    <w:rsid w:val="2D832A39"/>
    <w:rsid w:val="2DDF7E96"/>
    <w:rsid w:val="2DF301D1"/>
    <w:rsid w:val="2E54491B"/>
    <w:rsid w:val="2ED21461"/>
    <w:rsid w:val="328175E9"/>
    <w:rsid w:val="32DB6603"/>
    <w:rsid w:val="339A3939"/>
    <w:rsid w:val="33F16F60"/>
    <w:rsid w:val="35A76FF6"/>
    <w:rsid w:val="361958C5"/>
    <w:rsid w:val="37314B18"/>
    <w:rsid w:val="381E081F"/>
    <w:rsid w:val="388749F1"/>
    <w:rsid w:val="395C4628"/>
    <w:rsid w:val="39CC6865"/>
    <w:rsid w:val="3CB60FDD"/>
    <w:rsid w:val="3F255EC6"/>
    <w:rsid w:val="3F7F499D"/>
    <w:rsid w:val="3FD814F8"/>
    <w:rsid w:val="40BB01C3"/>
    <w:rsid w:val="415A3A08"/>
    <w:rsid w:val="41624A34"/>
    <w:rsid w:val="41FC07CF"/>
    <w:rsid w:val="44466557"/>
    <w:rsid w:val="446E6DEB"/>
    <w:rsid w:val="492A0FCB"/>
    <w:rsid w:val="4A287AB5"/>
    <w:rsid w:val="4A827B39"/>
    <w:rsid w:val="4C9944F4"/>
    <w:rsid w:val="4E5B2D9E"/>
    <w:rsid w:val="502E0318"/>
    <w:rsid w:val="51D95C2E"/>
    <w:rsid w:val="528D3FB6"/>
    <w:rsid w:val="52C938E1"/>
    <w:rsid w:val="536C7F5A"/>
    <w:rsid w:val="588943C4"/>
    <w:rsid w:val="59620232"/>
    <w:rsid w:val="5C84013D"/>
    <w:rsid w:val="5E8A14A9"/>
    <w:rsid w:val="5ECB1A37"/>
    <w:rsid w:val="61861D04"/>
    <w:rsid w:val="64365613"/>
    <w:rsid w:val="6716400D"/>
    <w:rsid w:val="68A02B8B"/>
    <w:rsid w:val="69220889"/>
    <w:rsid w:val="6A21622D"/>
    <w:rsid w:val="6A7172B1"/>
    <w:rsid w:val="6AC534B8"/>
    <w:rsid w:val="6B1F7DCC"/>
    <w:rsid w:val="6B905F88"/>
    <w:rsid w:val="6D7E46BA"/>
    <w:rsid w:val="6ED82829"/>
    <w:rsid w:val="72A262A2"/>
    <w:rsid w:val="779D160A"/>
    <w:rsid w:val="78B8009B"/>
    <w:rsid w:val="78C72308"/>
    <w:rsid w:val="7C5F0BB9"/>
    <w:rsid w:val="7D0B1159"/>
    <w:rsid w:val="7D3A5529"/>
    <w:rsid w:val="7E3A6948"/>
    <w:rsid w:val="7E9D5281"/>
    <w:rsid w:val="7EC31904"/>
    <w:rsid w:val="7F5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2023-06-27T02:13:00Z</dcterms:created>
  <dc:creator>Administrator</dc:creator>
  <cp:lastModifiedBy>赵礼弢</cp:lastModifiedBy>
  <cp:lastPrinted>2024-08-14T02:58:00Z</cp:lastPrinted>
  <dcterms:modified xsi:type="dcterms:W3CDTF">2024-08-16T01:40:04Z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98D806555C6C44EE8118CFE236FAC4FD</vt:lpwstr>
  </property>
</Properties>
</file>