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 xml:space="preserve">附件           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红外体温计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免费校准送检单</w:t>
      </w:r>
    </w:p>
    <w:p>
      <w:pPr>
        <w:tabs>
          <w:tab w:val="left" w:pos="3064"/>
        </w:tabs>
        <w:spacing w:line="540" w:lineRule="exact"/>
        <w:outlineLvl w:val="0"/>
        <w:rPr>
          <w:rFonts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</w:rPr>
        <w:t>一、方法</w:t>
      </w:r>
    </w:p>
    <w:p>
      <w:pPr>
        <w:spacing w:line="540" w:lineRule="exact"/>
        <w:ind w:firstLine="480" w:firstLineChars="20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采用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温度稳定度指标优于或等于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  <w:szCs w:val="24"/>
        </w:rPr>
        <w:t>0.02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10分钟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的低温黑体作为校准工作环境，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检定合格的二等标准铂电阻温度计（或同等精度的测温仪）作为标准。用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待检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红外</w:t>
      </w:r>
      <w:r>
        <w:rPr>
          <w:rFonts w:ascii="Times New Roman" w:hAnsi="Times New Roman" w:eastAsia="仿宋_GB2312" w:cs="Times New Roman"/>
          <w:sz w:val="24"/>
          <w:szCs w:val="24"/>
        </w:rPr>
        <w:t>体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温计测量黑体辐射源温度，二等标准铂电阻温度计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测量黑体工作介质温度，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获得温度的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标准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值，经比较确定红外</w:t>
      </w:r>
      <w:r>
        <w:rPr>
          <w:rFonts w:ascii="Times New Roman" w:hAnsi="Times New Roman" w:eastAsia="仿宋_GB2312" w:cs="Times New Roman"/>
          <w:sz w:val="24"/>
          <w:szCs w:val="24"/>
        </w:rPr>
        <w:t>体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温计温度误差。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校准温度点标称值选择36℃和38℃。</w:t>
      </w:r>
    </w:p>
    <w:p>
      <w:pPr>
        <w:tabs>
          <w:tab w:val="left" w:pos="3064"/>
        </w:tabs>
        <w:spacing w:line="540" w:lineRule="exact"/>
        <w:outlineLvl w:val="0"/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>二、送检设备清单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57"/>
        <w:gridCol w:w="1253"/>
        <w:gridCol w:w="1514"/>
        <w:gridCol w:w="1601"/>
        <w:gridCol w:w="3739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14" w:type="pct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442" w:type="pct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534" w:type="pct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串号</w:t>
            </w:r>
          </w:p>
        </w:tc>
        <w:tc>
          <w:tcPr>
            <w:tcW w:w="565" w:type="pct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有无说明书</w:t>
            </w:r>
          </w:p>
        </w:tc>
        <w:tc>
          <w:tcPr>
            <w:tcW w:w="1319" w:type="pct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附件清单</w:t>
            </w:r>
          </w:p>
        </w:tc>
        <w:tc>
          <w:tcPr>
            <w:tcW w:w="1317" w:type="pct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5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5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5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5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2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4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5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9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pct"/>
          </w:tcPr>
          <w:p>
            <w:pPr>
              <w:numPr>
                <w:ilvl w:val="0"/>
                <w:numId w:val="0"/>
              </w:numPr>
              <w:spacing w:line="5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3064"/>
        </w:tabs>
        <w:spacing w:line="540" w:lineRule="exact"/>
        <w:outlineLvl w:val="0"/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>客户联系方式</w:t>
      </w:r>
    </w:p>
    <w:p>
      <w:pPr>
        <w:numPr>
          <w:ilvl w:val="0"/>
          <w:numId w:val="0"/>
        </w:numPr>
        <w:tabs>
          <w:tab w:val="left" w:pos="3064"/>
        </w:tabs>
        <w:spacing w:line="540" w:lineRule="exact"/>
        <w:outlineLvl w:val="0"/>
        <w:rPr>
          <w:rFonts w:hint="default" w:ascii="Times New Roman" w:hAnsi="Times New Roman" w:eastAsia="楷体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>单位名称：                                           快递地址：</w:t>
      </w:r>
    </w:p>
    <w:p>
      <w:pPr>
        <w:numPr>
          <w:ilvl w:val="0"/>
          <w:numId w:val="0"/>
        </w:numPr>
        <w:tabs>
          <w:tab w:val="left" w:pos="3064"/>
        </w:tabs>
        <w:spacing w:line="540" w:lineRule="exact"/>
        <w:outlineLvl w:val="0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 xml:space="preserve">联系人：                   电话：                    电子邮件：     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B54E"/>
    <w:multiLevelType w:val="singleLevel"/>
    <w:tmpl w:val="065AB5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60"/>
    <w:rsid w:val="000A0A54"/>
    <w:rsid w:val="00131164"/>
    <w:rsid w:val="0016665A"/>
    <w:rsid w:val="001832B2"/>
    <w:rsid w:val="0022173D"/>
    <w:rsid w:val="002449A6"/>
    <w:rsid w:val="002960EA"/>
    <w:rsid w:val="00316E9C"/>
    <w:rsid w:val="00380F86"/>
    <w:rsid w:val="003C23BA"/>
    <w:rsid w:val="0041161B"/>
    <w:rsid w:val="004F7E9E"/>
    <w:rsid w:val="0055653E"/>
    <w:rsid w:val="005C1B4F"/>
    <w:rsid w:val="005D2F74"/>
    <w:rsid w:val="00601E23"/>
    <w:rsid w:val="00656DF3"/>
    <w:rsid w:val="00813902"/>
    <w:rsid w:val="00835DF0"/>
    <w:rsid w:val="00880989"/>
    <w:rsid w:val="008863E8"/>
    <w:rsid w:val="00897589"/>
    <w:rsid w:val="008C4C3D"/>
    <w:rsid w:val="008F4326"/>
    <w:rsid w:val="00A13C22"/>
    <w:rsid w:val="00A27272"/>
    <w:rsid w:val="00A4518F"/>
    <w:rsid w:val="00A503D6"/>
    <w:rsid w:val="00AE15FB"/>
    <w:rsid w:val="00B16760"/>
    <w:rsid w:val="00B323B2"/>
    <w:rsid w:val="00B81E94"/>
    <w:rsid w:val="00B87D87"/>
    <w:rsid w:val="00BA56A1"/>
    <w:rsid w:val="00BD65FA"/>
    <w:rsid w:val="00BF18DF"/>
    <w:rsid w:val="00C35501"/>
    <w:rsid w:val="00C377A2"/>
    <w:rsid w:val="00C72331"/>
    <w:rsid w:val="00D32429"/>
    <w:rsid w:val="00DE3AF0"/>
    <w:rsid w:val="00E07AEB"/>
    <w:rsid w:val="00E2583F"/>
    <w:rsid w:val="00E73E9C"/>
    <w:rsid w:val="00F46A61"/>
    <w:rsid w:val="00FE7A7E"/>
    <w:rsid w:val="03FE44FA"/>
    <w:rsid w:val="054057E7"/>
    <w:rsid w:val="085F239B"/>
    <w:rsid w:val="18BC17EC"/>
    <w:rsid w:val="200F69C8"/>
    <w:rsid w:val="280D1371"/>
    <w:rsid w:val="282C421C"/>
    <w:rsid w:val="2EE472B9"/>
    <w:rsid w:val="392D7B60"/>
    <w:rsid w:val="3E3D23DE"/>
    <w:rsid w:val="3F6A0B75"/>
    <w:rsid w:val="43155862"/>
    <w:rsid w:val="474C5083"/>
    <w:rsid w:val="4C09460A"/>
    <w:rsid w:val="4EF90E76"/>
    <w:rsid w:val="61A7712A"/>
    <w:rsid w:val="633C4BBE"/>
    <w:rsid w:val="65AE3481"/>
    <w:rsid w:val="694576CE"/>
    <w:rsid w:val="6A2333DE"/>
    <w:rsid w:val="6AAA546E"/>
    <w:rsid w:val="709D4DD1"/>
    <w:rsid w:val="710F3FBE"/>
    <w:rsid w:val="7523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216</Words>
  <Characters>223</Characters>
  <Lines>8</Lines>
  <Paragraphs>2</Paragraphs>
  <TotalTime>2</TotalTime>
  <ScaleCrop>false</ScaleCrop>
  <LinksUpToDate>false</LinksUpToDate>
  <CharactersWithSpaces>349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2020-02-12T06:33:00Z</dcterms:created>
  <dc:creator>Administrator</dc:creator>
  <cp:lastModifiedBy>逐风</cp:lastModifiedBy>
  <dcterms:modified xsi:type="dcterms:W3CDTF">2020-02-13T23:26:49Z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