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bCs/>
          <w:sz w:val="32"/>
          <w:szCs w:val="32"/>
        </w:rPr>
      </w:pPr>
      <w:r>
        <w:rPr>
          <w:rFonts w:hint="eastAsia" w:ascii="方正小标宋简体" w:hAnsi="黑体" w:eastAsia="方正小标宋简体"/>
          <w:bCs/>
          <w:sz w:val="32"/>
          <w:szCs w:val="32"/>
        </w:rPr>
        <w:t>关于开展免费红外体温计校准工作的通知</w:t>
      </w:r>
    </w:p>
    <w:p>
      <w:pPr>
        <w:rPr>
          <w:rFonts w:ascii="仿宋" w:hAnsi="仿宋" w:eastAsia="仿宋" w:cs="仿宋"/>
          <w:bCs/>
          <w:sz w:val="28"/>
          <w:szCs w:val="28"/>
        </w:rPr>
      </w:pPr>
    </w:p>
    <w:p>
      <w:pPr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各有关单位：</w:t>
      </w:r>
    </w:p>
    <w:p>
      <w:pPr>
        <w:ind w:firstLine="562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按工业和信息化部和市场监管总局的部署要求，</w:t>
      </w:r>
      <w:r>
        <w:rPr>
          <w:rFonts w:hint="eastAsia" w:ascii="仿宋" w:hAnsi="仿宋" w:eastAsia="仿宋" w:cs="仿宋"/>
          <w:b/>
          <w:sz w:val="28"/>
          <w:szCs w:val="28"/>
        </w:rPr>
        <w:t>为有效配合做好疫情防控工作,保证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红外体温计的测量</w:t>
      </w:r>
      <w:r>
        <w:rPr>
          <w:rFonts w:hint="eastAsia" w:ascii="仿宋" w:hAnsi="仿宋" w:eastAsia="仿宋" w:cs="仿宋"/>
          <w:b/>
          <w:sz w:val="28"/>
          <w:szCs w:val="28"/>
        </w:rPr>
        <w:t>准确,中国电子技术标准化研究院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以下简称电子标准院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sz w:val="28"/>
          <w:szCs w:val="28"/>
        </w:rPr>
        <w:t>对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工业和信息化相关企事业</w:t>
      </w:r>
      <w:r>
        <w:rPr>
          <w:rFonts w:hint="eastAsia" w:ascii="仿宋" w:hAnsi="仿宋" w:eastAsia="仿宋" w:cs="仿宋"/>
          <w:b/>
          <w:sz w:val="28"/>
          <w:szCs w:val="28"/>
        </w:rPr>
        <w:t>单位使用的</w:t>
      </w:r>
      <w:r>
        <w:rPr>
          <w:rFonts w:ascii="仿宋" w:hAnsi="仿宋" w:eastAsia="仿宋" w:cs="仿宋"/>
          <w:b/>
          <w:sz w:val="28"/>
          <w:szCs w:val="28"/>
        </w:rPr>
        <w:t>红外额温计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和</w:t>
      </w:r>
      <w:r>
        <w:rPr>
          <w:rFonts w:hint="eastAsia" w:ascii="仿宋" w:hAnsi="仿宋" w:eastAsia="仿宋" w:cs="仿宋"/>
          <w:b/>
          <w:sz w:val="28"/>
          <w:szCs w:val="28"/>
        </w:rPr>
        <w:t>红外</w:t>
      </w:r>
      <w:r>
        <w:rPr>
          <w:rFonts w:ascii="仿宋" w:hAnsi="仿宋" w:eastAsia="仿宋" w:cs="仿宋"/>
          <w:b/>
          <w:sz w:val="28"/>
          <w:szCs w:val="28"/>
        </w:rPr>
        <w:t>热像仪</w:t>
      </w:r>
      <w:r>
        <w:rPr>
          <w:rFonts w:hint="eastAsia" w:ascii="仿宋" w:hAnsi="仿宋" w:eastAsia="仿宋" w:cs="仿宋"/>
          <w:b/>
          <w:sz w:val="28"/>
          <w:szCs w:val="28"/>
        </w:rPr>
        <w:t>开展免费校准工作，相关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通知</w:t>
      </w:r>
      <w:r>
        <w:rPr>
          <w:rFonts w:hint="eastAsia" w:ascii="仿宋" w:hAnsi="仿宋" w:eastAsia="仿宋" w:cs="仿宋"/>
          <w:b/>
          <w:sz w:val="28"/>
          <w:szCs w:val="28"/>
        </w:rPr>
        <w:t>如下：</w:t>
      </w:r>
    </w:p>
    <w:p>
      <w:pPr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/>
          <w:sz w:val="28"/>
          <w:szCs w:val="28"/>
        </w:rPr>
        <w:t>、</w:t>
      </w:r>
      <w:r>
        <w:rPr>
          <w:rFonts w:ascii="仿宋" w:hAnsi="仿宋" w:eastAsia="仿宋" w:cs="仿宋"/>
          <w:b/>
          <w:sz w:val="28"/>
          <w:szCs w:val="28"/>
        </w:rPr>
        <w:t>服务范围</w:t>
      </w:r>
    </w:p>
    <w:p>
      <w:pPr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ascii="仿宋" w:hAnsi="仿宋" w:eastAsia="仿宋" w:cs="仿宋"/>
          <w:b/>
          <w:sz w:val="28"/>
          <w:szCs w:val="28"/>
        </w:rPr>
        <w:t>用于疫情防控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中体温筛选用途</w:t>
      </w:r>
      <w:r>
        <w:rPr>
          <w:rFonts w:ascii="仿宋" w:hAnsi="仿宋" w:eastAsia="仿宋" w:cs="仿宋"/>
          <w:b/>
          <w:sz w:val="28"/>
          <w:szCs w:val="28"/>
        </w:rPr>
        <w:t>的红外体温计</w:t>
      </w:r>
      <w:r>
        <w:rPr>
          <w:rFonts w:hint="eastAsia" w:ascii="仿宋" w:hAnsi="仿宋" w:eastAsia="仿宋" w:cs="仿宋"/>
          <w:b/>
          <w:sz w:val="28"/>
          <w:szCs w:val="28"/>
        </w:rPr>
        <w:t>，包括</w:t>
      </w:r>
      <w:r>
        <w:rPr>
          <w:rFonts w:ascii="仿宋" w:hAnsi="仿宋" w:eastAsia="仿宋" w:cs="仿宋"/>
          <w:b/>
          <w:sz w:val="28"/>
          <w:szCs w:val="28"/>
        </w:rPr>
        <w:t>红外额温计、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和</w:t>
      </w:r>
      <w:r>
        <w:rPr>
          <w:rFonts w:hint="eastAsia" w:ascii="仿宋" w:hAnsi="仿宋" w:eastAsia="仿宋" w:cs="仿宋"/>
          <w:b/>
          <w:sz w:val="28"/>
          <w:szCs w:val="28"/>
        </w:rPr>
        <w:t>红外</w:t>
      </w:r>
      <w:r>
        <w:rPr>
          <w:rFonts w:ascii="仿宋" w:hAnsi="仿宋" w:eastAsia="仿宋" w:cs="仿宋"/>
          <w:b/>
          <w:sz w:val="28"/>
          <w:szCs w:val="28"/>
        </w:rPr>
        <w:t>热像仪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不包括强制检定范围的红外耳温计。</w:t>
      </w:r>
    </w:p>
    <w:p>
      <w:pPr>
        <w:numPr>
          <w:numId w:val="0"/>
        </w:numPr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b/>
          <w:sz w:val="28"/>
          <w:szCs w:val="28"/>
        </w:rPr>
        <w:t>送校方式</w:t>
      </w:r>
    </w:p>
    <w:p>
      <w:pPr>
        <w:ind w:firstLine="562" w:firstLineChars="200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1、客户填写送检单（附件），并将</w:t>
      </w:r>
      <w:r>
        <w:rPr>
          <w:rFonts w:ascii="仿宋" w:hAnsi="仿宋" w:eastAsia="仿宋" w:cs="仿宋"/>
          <w:b/>
          <w:sz w:val="28"/>
          <w:szCs w:val="28"/>
        </w:rPr>
        <w:t>红外体温计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包括</w:t>
      </w:r>
      <w:r>
        <w:rPr>
          <w:rFonts w:ascii="仿宋" w:hAnsi="仿宋" w:eastAsia="仿宋" w:cs="仿宋"/>
          <w:b/>
          <w:sz w:val="28"/>
          <w:szCs w:val="28"/>
        </w:rPr>
        <w:t>说明书</w:t>
      </w:r>
      <w:r>
        <w:rPr>
          <w:rFonts w:hint="eastAsia" w:ascii="仿宋" w:hAnsi="仿宋" w:eastAsia="仿宋" w:cs="仿宋"/>
          <w:b/>
          <w:sz w:val="28"/>
          <w:szCs w:val="28"/>
        </w:rPr>
        <w:t>和必要的附件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进行妥善打包；</w:t>
      </w:r>
    </w:p>
    <w:p>
      <w:pPr>
        <w:ind w:firstLine="562" w:firstLineChars="200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b/>
          <w:sz w:val="28"/>
          <w:szCs w:val="28"/>
        </w:rPr>
        <w:t>将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通过</w:t>
      </w:r>
      <w:r>
        <w:rPr>
          <w:rFonts w:ascii="仿宋" w:hAnsi="仿宋" w:eastAsia="仿宋" w:cs="仿宋"/>
          <w:b/>
          <w:sz w:val="28"/>
          <w:szCs w:val="28"/>
        </w:rPr>
        <w:t>快递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方式发送到电子标准院亦庄园区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并自行承担回送快递费用；</w:t>
      </w:r>
    </w:p>
    <w:p>
      <w:pPr>
        <w:ind w:firstLine="562" w:firstLineChars="200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3、亦庄经济开发区企业也可</w:t>
      </w:r>
      <w:r>
        <w:rPr>
          <w:rFonts w:hint="eastAsia" w:ascii="仿宋" w:hAnsi="仿宋" w:eastAsia="仿宋" w:cs="仿宋"/>
          <w:b/>
          <w:sz w:val="28"/>
          <w:szCs w:val="28"/>
        </w:rPr>
        <w:t>专人</w:t>
      </w:r>
      <w:r>
        <w:rPr>
          <w:rFonts w:ascii="仿宋" w:hAnsi="仿宋" w:eastAsia="仿宋" w:cs="仿宋"/>
          <w:b/>
          <w:sz w:val="28"/>
          <w:szCs w:val="28"/>
        </w:rPr>
        <w:t>送至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电子标准院</w:t>
      </w:r>
      <w:r>
        <w:rPr>
          <w:rFonts w:ascii="仿宋" w:hAnsi="仿宋" w:eastAsia="仿宋" w:cs="仿宋"/>
          <w:b/>
          <w:sz w:val="28"/>
          <w:szCs w:val="28"/>
        </w:rPr>
        <w:t>亦庄园区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门卫处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并于校准完成后从门卫处自取，送检单中地址填写“自取”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。</w:t>
      </w:r>
    </w:p>
    <w:p>
      <w:pPr>
        <w:numPr>
          <w:numId w:val="0"/>
        </w:numPr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b/>
          <w:sz w:val="28"/>
          <w:szCs w:val="28"/>
        </w:rPr>
        <w:t>送校地点</w:t>
      </w:r>
    </w:p>
    <w:p>
      <w:pPr>
        <w:ind w:firstLine="562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ascii="仿宋" w:hAnsi="仿宋" w:eastAsia="仿宋" w:cs="仿宋"/>
          <w:b/>
          <w:sz w:val="28"/>
          <w:szCs w:val="28"/>
        </w:rPr>
        <w:t>中国电子技术标准化院亦庄园区</w:t>
      </w:r>
      <w:r>
        <w:rPr>
          <w:rFonts w:hint="eastAsia" w:ascii="仿宋" w:hAnsi="仿宋" w:eastAsia="仿宋" w:cs="仿宋"/>
          <w:b/>
          <w:sz w:val="28"/>
          <w:szCs w:val="28"/>
        </w:rPr>
        <w:t>计量与检测中心。地址：</w:t>
      </w:r>
      <w:r>
        <w:rPr>
          <w:rFonts w:ascii="仿宋" w:hAnsi="仿宋" w:eastAsia="仿宋" w:cs="仿宋"/>
          <w:b/>
          <w:sz w:val="28"/>
          <w:szCs w:val="28"/>
        </w:rPr>
        <w:t>北京经济技术开发区同济南路8号</w:t>
      </w:r>
      <w:r>
        <w:rPr>
          <w:rFonts w:hint="eastAsia" w:ascii="仿宋" w:hAnsi="仿宋" w:eastAsia="仿宋" w:cs="仿宋"/>
          <w:b/>
          <w:sz w:val="28"/>
          <w:szCs w:val="28"/>
        </w:rPr>
        <w:t>。</w:t>
      </w:r>
    </w:p>
    <w:p>
      <w:pPr>
        <w:numPr>
          <w:numId w:val="0"/>
        </w:numPr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 w:cs="仿宋"/>
          <w:b/>
          <w:sz w:val="28"/>
          <w:szCs w:val="28"/>
        </w:rPr>
        <w:t>联系方式</w:t>
      </w:r>
    </w:p>
    <w:p>
      <w:pPr>
        <w:ind w:left="562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赵家璇，电话：</w:t>
      </w:r>
      <w:r>
        <w:rPr>
          <w:rFonts w:hint="eastAsia" w:ascii="仿宋" w:hAnsi="仿宋" w:eastAsia="仿宋" w:cs="仿宋"/>
          <w:b/>
          <w:sz w:val="28"/>
          <w:szCs w:val="28"/>
        </w:rPr>
        <w:t>010-64102255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手机：13521122920</w:t>
      </w:r>
    </w:p>
    <w:p>
      <w:pPr>
        <w:numPr>
          <w:numId w:val="0"/>
        </w:numPr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五、</w:t>
      </w:r>
      <w:r>
        <w:rPr>
          <w:rFonts w:hint="eastAsia" w:ascii="仿宋" w:hAnsi="仿宋" w:eastAsia="仿宋" w:cs="仿宋"/>
          <w:b/>
          <w:sz w:val="28"/>
          <w:szCs w:val="28"/>
        </w:rPr>
        <w:t>其他</w:t>
      </w:r>
    </w:p>
    <w:p>
      <w:pPr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1、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红外体温计</w:t>
      </w:r>
      <w:r>
        <w:rPr>
          <w:rFonts w:hint="eastAsia" w:ascii="仿宋" w:hAnsi="仿宋" w:eastAsia="仿宋" w:cs="仿宋"/>
          <w:b/>
          <w:sz w:val="28"/>
          <w:szCs w:val="28"/>
        </w:rPr>
        <w:t>送校前，注意请用</w:t>
      </w:r>
      <w:r>
        <w:rPr>
          <w:rFonts w:ascii="仿宋" w:hAnsi="仿宋" w:eastAsia="仿宋" w:cs="仿宋"/>
          <w:b/>
          <w:sz w:val="28"/>
          <w:szCs w:val="28"/>
        </w:rPr>
        <w:t>75%的医用酒精擦拭消毒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我机构</w:t>
      </w:r>
      <w:r>
        <w:rPr>
          <w:rFonts w:hint="eastAsia" w:ascii="仿宋" w:hAnsi="仿宋" w:eastAsia="仿宋" w:cs="仿宋"/>
          <w:b/>
          <w:sz w:val="28"/>
          <w:szCs w:val="28"/>
        </w:rPr>
        <w:t>校准后，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将用75%</w:t>
      </w:r>
      <w:r>
        <w:rPr>
          <w:rFonts w:ascii="仿宋" w:hAnsi="仿宋" w:eastAsia="仿宋" w:cs="仿宋"/>
          <w:b/>
          <w:sz w:val="28"/>
          <w:szCs w:val="28"/>
        </w:rPr>
        <w:t>医用酒精</w:t>
      </w:r>
      <w:r>
        <w:rPr>
          <w:rFonts w:hint="eastAsia" w:ascii="仿宋" w:hAnsi="仿宋" w:eastAsia="仿宋" w:cs="仿宋"/>
          <w:b/>
          <w:sz w:val="28"/>
          <w:szCs w:val="28"/>
        </w:rPr>
        <w:t>棉球擦拭进行消毒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；</w:t>
      </w:r>
    </w:p>
    <w:p>
      <w:pPr>
        <w:ind w:firstLine="562" w:firstLineChars="200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2、送检视同客户认同我院采用的校准方法；</w:t>
      </w:r>
    </w:p>
    <w:p>
      <w:pPr>
        <w:ind w:firstLine="562" w:firstLineChars="200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3、校准完成时间为1个工作日；</w:t>
      </w:r>
    </w:p>
    <w:p>
      <w:pPr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4、校准仅对送检样品负责，电子标准院不对由于红外体温计使用所造成的附加损失负责</w:t>
      </w:r>
      <w:r>
        <w:rPr>
          <w:rFonts w:hint="eastAsia" w:ascii="仿宋" w:hAnsi="仿宋" w:eastAsia="仿宋" w:cs="仿宋"/>
          <w:b/>
          <w:sz w:val="28"/>
          <w:szCs w:val="28"/>
        </w:rPr>
        <w:t>。</w:t>
      </w:r>
    </w:p>
    <w:p>
      <w:pPr>
        <w:ind w:firstLine="562" w:firstLineChars="200"/>
        <w:rPr>
          <w:rFonts w:ascii="仿宋" w:hAnsi="仿宋" w:eastAsia="仿宋" w:cs="仿宋"/>
          <w:b/>
          <w:sz w:val="28"/>
          <w:szCs w:val="28"/>
        </w:rPr>
      </w:pPr>
    </w:p>
    <w:p>
      <w:pPr>
        <w:ind w:firstLine="1124" w:firstLineChars="4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                 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             </w:t>
      </w:r>
      <w:r>
        <w:rPr>
          <w:rFonts w:ascii="仿宋" w:hAnsi="仿宋" w:eastAsia="仿宋" w:cs="仿宋"/>
          <w:b/>
          <w:sz w:val="28"/>
          <w:szCs w:val="28"/>
        </w:rPr>
        <w:t>中国电子技术标准化院</w:t>
      </w:r>
    </w:p>
    <w:p>
      <w:pPr>
        <w:ind w:firstLine="5622" w:firstLineChars="20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 2020年2月1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28"/>
          <w:szCs w:val="28"/>
        </w:rPr>
        <w:t>日</w:t>
      </w:r>
    </w:p>
    <w:p>
      <w:pP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 xml:space="preserve">附件           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 xml:space="preserve">                 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红外体温计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免费校准送检单</w:t>
      </w:r>
    </w:p>
    <w:p>
      <w:pPr>
        <w:tabs>
          <w:tab w:val="left" w:pos="3064"/>
        </w:tabs>
        <w:spacing w:line="540" w:lineRule="exact"/>
        <w:outlineLvl w:val="0"/>
        <w:rPr>
          <w:rFonts w:ascii="Times New Roman" w:hAnsi="Times New Roman" w:eastAsia="楷体_GB2312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楷体_GB2312" w:cs="Times New Roman"/>
          <w:b/>
          <w:bCs/>
          <w:sz w:val="24"/>
          <w:szCs w:val="24"/>
        </w:rPr>
        <w:t>一、方法</w:t>
      </w:r>
    </w:p>
    <w:p>
      <w:pPr>
        <w:spacing w:line="540" w:lineRule="exact"/>
        <w:ind w:firstLine="480" w:firstLineChars="200"/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采用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温度稳定度不低于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0.02</w:t>
      </w:r>
      <w:r>
        <w:rPr>
          <w:rFonts w:hint="eastAsia" w:ascii="宋体" w:hAnsi="宋体" w:eastAsia="宋体" w:cs="宋体"/>
          <w:sz w:val="24"/>
          <w:szCs w:val="24"/>
        </w:rPr>
        <w:t>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10分钟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的低温黑体作为校准工作环境，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检定合格的二等标准铂电阻温度计（或同等精度的测温仪）作为标准。用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待检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红外</w:t>
      </w:r>
      <w:r>
        <w:rPr>
          <w:rFonts w:ascii="Times New Roman" w:hAnsi="Times New Roman" w:eastAsia="仿宋_GB2312" w:cs="Times New Roman"/>
          <w:sz w:val="24"/>
          <w:szCs w:val="24"/>
        </w:rPr>
        <w:t>体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温计测量黑体辐射源温度，二等标准铂电阻温度计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测量黑体工作介质温度，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获得温度的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标准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值，经比较确定红外</w:t>
      </w:r>
      <w:r>
        <w:rPr>
          <w:rFonts w:ascii="Times New Roman" w:hAnsi="Times New Roman" w:eastAsia="仿宋_GB2312" w:cs="Times New Roman"/>
          <w:sz w:val="24"/>
          <w:szCs w:val="24"/>
        </w:rPr>
        <w:t>体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温计温度误差。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校准温度点标称值选择36℃和38℃。</w:t>
      </w:r>
    </w:p>
    <w:p>
      <w:pPr>
        <w:tabs>
          <w:tab w:val="left" w:pos="3064"/>
        </w:tabs>
        <w:spacing w:line="540" w:lineRule="exact"/>
        <w:outlineLvl w:val="0"/>
        <w:rPr>
          <w:rFonts w:hint="eastAsia" w:ascii="Times New Roman" w:hAnsi="Times New Roman" w:eastAsia="楷体_GB2312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24"/>
          <w:szCs w:val="24"/>
          <w:lang w:val="en-US" w:eastAsia="zh-CN"/>
        </w:rPr>
        <w:t>二、送检设备清单</w:t>
      </w: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66"/>
        <w:gridCol w:w="1457"/>
        <w:gridCol w:w="1253"/>
        <w:gridCol w:w="1514"/>
        <w:gridCol w:w="1601"/>
        <w:gridCol w:w="3739"/>
        <w:gridCol w:w="3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6" w:type="pct"/>
          </w:tcPr>
          <w:p>
            <w:pPr>
              <w:numPr>
                <w:numId w:val="0"/>
              </w:num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14" w:type="pct"/>
          </w:tcPr>
          <w:p>
            <w:pPr>
              <w:numPr>
                <w:numId w:val="0"/>
              </w:num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442" w:type="pct"/>
          </w:tcPr>
          <w:p>
            <w:pPr>
              <w:numPr>
                <w:numId w:val="0"/>
              </w:num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534" w:type="pct"/>
          </w:tcPr>
          <w:p>
            <w:pPr>
              <w:numPr>
                <w:numId w:val="0"/>
              </w:num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串号</w:t>
            </w:r>
          </w:p>
        </w:tc>
        <w:tc>
          <w:tcPr>
            <w:tcW w:w="565" w:type="pct"/>
          </w:tcPr>
          <w:p>
            <w:pPr>
              <w:numPr>
                <w:numId w:val="0"/>
              </w:num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有无说明书</w:t>
            </w:r>
          </w:p>
        </w:tc>
        <w:tc>
          <w:tcPr>
            <w:tcW w:w="1319" w:type="pct"/>
          </w:tcPr>
          <w:p>
            <w:pPr>
              <w:numPr>
                <w:numId w:val="0"/>
              </w:num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附件清单</w:t>
            </w:r>
          </w:p>
        </w:tc>
        <w:tc>
          <w:tcPr>
            <w:tcW w:w="1317" w:type="pct"/>
          </w:tcPr>
          <w:p>
            <w:pPr>
              <w:numPr>
                <w:numId w:val="0"/>
              </w:num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其他说明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6" w:type="pct"/>
          </w:tcPr>
          <w:p>
            <w:pPr>
              <w:numPr>
                <w:numId w:val="0"/>
              </w:numPr>
              <w:spacing w:line="5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4" w:type="pct"/>
          </w:tcPr>
          <w:p>
            <w:pPr>
              <w:numPr>
                <w:numId w:val="0"/>
              </w:numPr>
              <w:spacing w:line="5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2" w:type="pct"/>
          </w:tcPr>
          <w:p>
            <w:pPr>
              <w:numPr>
                <w:numId w:val="0"/>
              </w:numPr>
              <w:spacing w:line="5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4" w:type="pct"/>
          </w:tcPr>
          <w:p>
            <w:pPr>
              <w:numPr>
                <w:numId w:val="0"/>
              </w:numPr>
              <w:spacing w:line="5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5" w:type="pct"/>
          </w:tcPr>
          <w:p>
            <w:pPr>
              <w:numPr>
                <w:numId w:val="0"/>
              </w:numPr>
              <w:spacing w:line="5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9" w:type="pct"/>
          </w:tcPr>
          <w:p>
            <w:pPr>
              <w:numPr>
                <w:numId w:val="0"/>
              </w:numPr>
              <w:spacing w:line="5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7" w:type="pct"/>
          </w:tcPr>
          <w:p>
            <w:pPr>
              <w:numPr>
                <w:numId w:val="0"/>
              </w:numPr>
              <w:spacing w:line="5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6" w:type="pct"/>
          </w:tcPr>
          <w:p>
            <w:pPr>
              <w:numPr>
                <w:numId w:val="0"/>
              </w:numPr>
              <w:spacing w:line="5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4" w:type="pct"/>
          </w:tcPr>
          <w:p>
            <w:pPr>
              <w:numPr>
                <w:numId w:val="0"/>
              </w:numPr>
              <w:spacing w:line="5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2" w:type="pct"/>
          </w:tcPr>
          <w:p>
            <w:pPr>
              <w:numPr>
                <w:numId w:val="0"/>
              </w:numPr>
              <w:spacing w:line="5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4" w:type="pct"/>
          </w:tcPr>
          <w:p>
            <w:pPr>
              <w:numPr>
                <w:numId w:val="0"/>
              </w:numPr>
              <w:spacing w:line="5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5" w:type="pct"/>
          </w:tcPr>
          <w:p>
            <w:pPr>
              <w:numPr>
                <w:numId w:val="0"/>
              </w:numPr>
              <w:spacing w:line="5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9" w:type="pct"/>
          </w:tcPr>
          <w:p>
            <w:pPr>
              <w:numPr>
                <w:numId w:val="0"/>
              </w:numPr>
              <w:spacing w:line="5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7" w:type="pct"/>
          </w:tcPr>
          <w:p>
            <w:pPr>
              <w:numPr>
                <w:numId w:val="0"/>
              </w:numPr>
              <w:spacing w:line="5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6" w:type="pct"/>
          </w:tcPr>
          <w:p>
            <w:pPr>
              <w:numPr>
                <w:numId w:val="0"/>
              </w:numPr>
              <w:spacing w:line="5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4" w:type="pct"/>
          </w:tcPr>
          <w:p>
            <w:pPr>
              <w:numPr>
                <w:numId w:val="0"/>
              </w:numPr>
              <w:spacing w:line="5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2" w:type="pct"/>
          </w:tcPr>
          <w:p>
            <w:pPr>
              <w:numPr>
                <w:numId w:val="0"/>
              </w:numPr>
              <w:spacing w:line="5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4" w:type="pct"/>
          </w:tcPr>
          <w:p>
            <w:pPr>
              <w:numPr>
                <w:numId w:val="0"/>
              </w:numPr>
              <w:spacing w:line="5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5" w:type="pct"/>
          </w:tcPr>
          <w:p>
            <w:pPr>
              <w:numPr>
                <w:numId w:val="0"/>
              </w:numPr>
              <w:spacing w:line="5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9" w:type="pct"/>
          </w:tcPr>
          <w:p>
            <w:pPr>
              <w:numPr>
                <w:numId w:val="0"/>
              </w:numPr>
              <w:spacing w:line="5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7" w:type="pct"/>
          </w:tcPr>
          <w:p>
            <w:pPr>
              <w:numPr>
                <w:numId w:val="0"/>
              </w:numPr>
              <w:spacing w:line="5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6" w:type="pct"/>
          </w:tcPr>
          <w:p>
            <w:pPr>
              <w:numPr>
                <w:numId w:val="0"/>
              </w:numPr>
              <w:spacing w:line="5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4" w:type="pct"/>
          </w:tcPr>
          <w:p>
            <w:pPr>
              <w:numPr>
                <w:numId w:val="0"/>
              </w:numPr>
              <w:spacing w:line="5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2" w:type="pct"/>
          </w:tcPr>
          <w:p>
            <w:pPr>
              <w:numPr>
                <w:numId w:val="0"/>
              </w:numPr>
              <w:spacing w:line="5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4" w:type="pct"/>
          </w:tcPr>
          <w:p>
            <w:pPr>
              <w:numPr>
                <w:numId w:val="0"/>
              </w:numPr>
              <w:spacing w:line="5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5" w:type="pct"/>
          </w:tcPr>
          <w:p>
            <w:pPr>
              <w:numPr>
                <w:numId w:val="0"/>
              </w:numPr>
              <w:spacing w:line="5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9" w:type="pct"/>
          </w:tcPr>
          <w:p>
            <w:pPr>
              <w:numPr>
                <w:numId w:val="0"/>
              </w:numPr>
              <w:spacing w:line="5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7" w:type="pct"/>
          </w:tcPr>
          <w:p>
            <w:pPr>
              <w:numPr>
                <w:numId w:val="0"/>
              </w:numPr>
              <w:spacing w:line="5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6" w:type="pct"/>
          </w:tcPr>
          <w:p>
            <w:pPr>
              <w:numPr>
                <w:numId w:val="0"/>
              </w:numPr>
              <w:spacing w:line="5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4" w:type="pct"/>
          </w:tcPr>
          <w:p>
            <w:pPr>
              <w:numPr>
                <w:numId w:val="0"/>
              </w:numPr>
              <w:spacing w:line="5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2" w:type="pct"/>
          </w:tcPr>
          <w:p>
            <w:pPr>
              <w:numPr>
                <w:numId w:val="0"/>
              </w:numPr>
              <w:spacing w:line="5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4" w:type="pct"/>
          </w:tcPr>
          <w:p>
            <w:pPr>
              <w:numPr>
                <w:numId w:val="0"/>
              </w:numPr>
              <w:spacing w:line="5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5" w:type="pct"/>
          </w:tcPr>
          <w:p>
            <w:pPr>
              <w:numPr>
                <w:numId w:val="0"/>
              </w:numPr>
              <w:spacing w:line="5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9" w:type="pct"/>
          </w:tcPr>
          <w:p>
            <w:pPr>
              <w:numPr>
                <w:numId w:val="0"/>
              </w:numPr>
              <w:spacing w:line="5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7" w:type="pct"/>
          </w:tcPr>
          <w:p>
            <w:pPr>
              <w:numPr>
                <w:numId w:val="0"/>
              </w:numPr>
              <w:spacing w:line="5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tabs>
          <w:tab w:val="left" w:pos="3064"/>
        </w:tabs>
        <w:spacing w:line="540" w:lineRule="exact"/>
        <w:outlineLvl w:val="0"/>
        <w:rPr>
          <w:rFonts w:hint="eastAsia" w:ascii="Times New Roman" w:hAnsi="Times New Roman" w:eastAsia="楷体_GB2312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24"/>
          <w:szCs w:val="24"/>
          <w:lang w:val="en-US" w:eastAsia="zh-CN"/>
        </w:rPr>
        <w:t>客户联系方式</w:t>
      </w:r>
    </w:p>
    <w:p>
      <w:pPr>
        <w:numPr>
          <w:numId w:val="0"/>
        </w:numPr>
        <w:tabs>
          <w:tab w:val="left" w:pos="3064"/>
        </w:tabs>
        <w:spacing w:line="540" w:lineRule="exact"/>
        <w:outlineLvl w:val="0"/>
        <w:rPr>
          <w:rFonts w:hint="default" w:ascii="Times New Roman" w:hAnsi="Times New Roman" w:eastAsia="楷体_GB2312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24"/>
          <w:szCs w:val="24"/>
          <w:lang w:val="en-US" w:eastAsia="zh-CN"/>
        </w:rPr>
        <w:t xml:space="preserve">单位名称：                                        </w:t>
      </w:r>
      <w:bookmarkStart w:id="0" w:name="_GoBack"/>
      <w:bookmarkEnd w:id="0"/>
      <w:r>
        <w:rPr>
          <w:rFonts w:hint="eastAsia" w:ascii="Times New Roman" w:hAnsi="Times New Roman" w:eastAsia="楷体_GB2312" w:cs="Times New Roman"/>
          <w:b/>
          <w:bCs/>
          <w:sz w:val="24"/>
          <w:szCs w:val="24"/>
          <w:lang w:val="en-US" w:eastAsia="zh-CN"/>
        </w:rPr>
        <w:t xml:space="preserve">   快递地址：</w:t>
      </w:r>
    </w:p>
    <w:p>
      <w:pPr>
        <w:numPr>
          <w:numId w:val="0"/>
        </w:numPr>
        <w:tabs>
          <w:tab w:val="left" w:pos="3064"/>
        </w:tabs>
        <w:spacing w:line="540" w:lineRule="exact"/>
        <w:outlineLvl w:val="0"/>
        <w:rPr>
          <w:rFonts w:ascii="仿宋_GB2312" w:hAnsi="黑体" w:eastAsia="仿宋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b/>
          <w:bCs/>
          <w:sz w:val="24"/>
          <w:szCs w:val="24"/>
          <w:lang w:val="en-US" w:eastAsia="zh-CN"/>
        </w:rPr>
        <w:t xml:space="preserve">联系人：                   电话：                    电子邮件：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2049" o:spid="_x0000_s2049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B54E"/>
    <w:multiLevelType w:val="singleLevel"/>
    <w:tmpl w:val="065AB54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6760"/>
    <w:rsid w:val="000A0A54"/>
    <w:rsid w:val="00131164"/>
    <w:rsid w:val="0016665A"/>
    <w:rsid w:val="001832B2"/>
    <w:rsid w:val="0022173D"/>
    <w:rsid w:val="002449A6"/>
    <w:rsid w:val="002960EA"/>
    <w:rsid w:val="00316E9C"/>
    <w:rsid w:val="00380F86"/>
    <w:rsid w:val="003C23BA"/>
    <w:rsid w:val="0041161B"/>
    <w:rsid w:val="004F7E9E"/>
    <w:rsid w:val="0055653E"/>
    <w:rsid w:val="005C1B4F"/>
    <w:rsid w:val="005D2F74"/>
    <w:rsid w:val="00601E23"/>
    <w:rsid w:val="00656DF3"/>
    <w:rsid w:val="00813902"/>
    <w:rsid w:val="00835DF0"/>
    <w:rsid w:val="00880989"/>
    <w:rsid w:val="008863E8"/>
    <w:rsid w:val="00897589"/>
    <w:rsid w:val="008C4C3D"/>
    <w:rsid w:val="008F4326"/>
    <w:rsid w:val="00A13C22"/>
    <w:rsid w:val="00A27272"/>
    <w:rsid w:val="00A4518F"/>
    <w:rsid w:val="00A503D6"/>
    <w:rsid w:val="00AE15FB"/>
    <w:rsid w:val="00B16760"/>
    <w:rsid w:val="00B323B2"/>
    <w:rsid w:val="00B81E94"/>
    <w:rsid w:val="00B87D87"/>
    <w:rsid w:val="00BA56A1"/>
    <w:rsid w:val="00BD65FA"/>
    <w:rsid w:val="00BF18DF"/>
    <w:rsid w:val="00C35501"/>
    <w:rsid w:val="00C377A2"/>
    <w:rsid w:val="00C72331"/>
    <w:rsid w:val="00D32429"/>
    <w:rsid w:val="00DE3AF0"/>
    <w:rsid w:val="00E07AEB"/>
    <w:rsid w:val="00E2583F"/>
    <w:rsid w:val="00E73E9C"/>
    <w:rsid w:val="00F46A61"/>
    <w:rsid w:val="00FE7A7E"/>
    <w:rsid w:val="03FE44FA"/>
    <w:rsid w:val="054057E7"/>
    <w:rsid w:val="085F239B"/>
    <w:rsid w:val="18BC17EC"/>
    <w:rsid w:val="280D1371"/>
    <w:rsid w:val="282C421C"/>
    <w:rsid w:val="2EE472B9"/>
    <w:rsid w:val="392D7B60"/>
    <w:rsid w:val="3F6A0B75"/>
    <w:rsid w:val="43155862"/>
    <w:rsid w:val="4C09460A"/>
    <w:rsid w:val="61A7712A"/>
    <w:rsid w:val="633C4BBE"/>
    <w:rsid w:val="65AE3481"/>
    <w:rsid w:val="694576CE"/>
    <w:rsid w:val="6A2333DE"/>
    <w:rsid w:val="6AAA546E"/>
    <w:rsid w:val="709D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table" w:customStyle="1" w:styleId="9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177</Words>
  <Characters>1012</Characters>
  <Lines>8</Lines>
  <Paragraphs>2</Paragraphs>
  <TotalTime>0</TotalTime>
  <ScaleCrop>false</ScaleCrop>
  <LinksUpToDate>false</LinksUpToDate>
  <CharactersWithSpaces>1187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2020-02-12T06:33:00Z</dcterms:created>
  <dc:creator>Administrator</dc:creator>
  <cp:lastModifiedBy>逐风</cp:lastModifiedBy>
  <dcterms:modified xsi:type="dcterms:W3CDTF">2020-02-12T10:06:45Z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