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spacing w:val="0"/>
          <w:sz w:val="36"/>
          <w:szCs w:val="36"/>
          <w:shd w:val="clear" w:color="auto" w:fill="auto"/>
          <w:lang w:val="en-US" w:eastAsia="zh-CN"/>
        </w:rPr>
        <w:t>先进清洁能源装备展示推介信息表</w:t>
      </w:r>
    </w:p>
    <w:p>
      <w:pPr>
        <w:pStyle w:val="2"/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before="0" w:after="0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spacing w:line="240" w:lineRule="auto"/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申报单位：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（盖章）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>
      <w:pPr>
        <w:pStyle w:val="2"/>
        <w:rPr>
          <w:rFonts w:hint="default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所属地区：</w:t>
      </w:r>
      <w:r>
        <w:rPr>
          <w:rFonts w:hint="default" w:ascii="Times New Roman" w:hAnsi="Times New Roman" w:eastAsia="楷体_GB2312" w:cs="Times New Roman"/>
          <w:b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区、市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县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市、区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p>
      <w:pPr>
        <w:pStyle w:val="2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装备名称：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pStyle w:val="2"/>
        <w:ind w:left="1478" w:hanging="1478" w:hangingChars="462"/>
        <w:jc w:val="left"/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装备类别： </w:t>
      </w: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风力发电机组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光伏组件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水轮发电机组</w:t>
      </w:r>
    </w:p>
    <w:p>
      <w:pPr>
        <w:pStyle w:val="2"/>
        <w:ind w:left="1596" w:leftChars="760" w:firstLine="131" w:firstLineChars="41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核电机组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清洁煤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电机组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2"/>
          <w:szCs w:val="32"/>
          <w:highlight w:val="none"/>
        </w:rPr>
        <w:t>□</w:t>
      </w:r>
      <w:r>
        <w:rPr>
          <w:rFonts w:hint="default" w:ascii="Times New Roman" w:hAnsi="Times New Roman" w:cs="Times New Roman"/>
          <w:lang w:val="en-US" w:eastAsia="zh-CN"/>
        </w:rPr>
        <w:t>储能设备</w:t>
      </w: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申报时间：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pStyle w:val="2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联系人及联系方式：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2023世界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清洁能源装备大会组委会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制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spacing w:line="480" w:lineRule="auto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填报说明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申报单位应如实填报所附各表。要求文字简洁，数据准确、详实。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各必填栏目不得空缺，无相关情况时应填写“无”；数据有小数时，保留小数点后2位。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佐证材料</w:t>
      </w:r>
      <w:r>
        <w:rPr>
          <w:rFonts w:hint="default" w:ascii="Times New Roman" w:hAnsi="Times New Roman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可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包括政府部门、第三方机构出具的证明或申报主体自我声明。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财务数据应以企业该年度会计报表期末数为准。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申报产品为20</w:t>
      </w:r>
      <w:r>
        <w:rPr>
          <w:rFonts w:hint="default" w:ascii="Times New Roman" w:hAnsi="Times New Roman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月1日至202</w:t>
      </w:r>
      <w:r>
        <w:rPr>
          <w:rFonts w:hint="default" w:ascii="Times New Roman" w:hAnsi="Times New Roman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年6月30日期间投运的清洁能源发电装备。</w:t>
      </w:r>
    </w:p>
    <w:p>
      <w:pPr>
        <w:numPr>
          <w:ilvl w:val="0"/>
          <w:numId w:val="1"/>
        </w:numPr>
        <w:spacing w:line="480" w:lineRule="auto"/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企业研发费用是指企业研发活动中发生的相关费用，具体按照财政部、国家税务总局、科技部《关于完善研究开发费用税前加计扣除政策的通知》（财税[2015]119号）有关规定进行归集。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8"/>
        <w:tblW w:w="99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717"/>
        <w:gridCol w:w="429"/>
        <w:gridCol w:w="780"/>
        <w:gridCol w:w="508"/>
        <w:gridCol w:w="433"/>
        <w:gridCol w:w="426"/>
        <w:gridCol w:w="527"/>
        <w:gridCol w:w="331"/>
        <w:gridCol w:w="215"/>
        <w:gridCol w:w="390"/>
        <w:gridCol w:w="684"/>
        <w:gridCol w:w="428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申报企业名称</w:t>
            </w:r>
          </w:p>
        </w:tc>
        <w:tc>
          <w:tcPr>
            <w:tcW w:w="8587" w:type="dxa"/>
            <w:gridSpan w:val="1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联系人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 w:hRule="atLeast"/>
          <w:jc w:val="center"/>
        </w:trPr>
        <w:tc>
          <w:tcPr>
            <w:tcW w:w="1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92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9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定代表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3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申报装备名称</w:t>
            </w:r>
          </w:p>
        </w:tc>
        <w:tc>
          <w:tcPr>
            <w:tcW w:w="8587" w:type="dxa"/>
            <w:gridSpan w:val="1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申报装备类型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风力发电机组</w:t>
            </w:r>
          </w:p>
        </w:tc>
        <w:tc>
          <w:tcPr>
            <w:tcW w:w="1717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光伏组件</w:t>
            </w:r>
          </w:p>
        </w:tc>
        <w:tc>
          <w:tcPr>
            <w:tcW w:w="171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水轮发电机组</w:t>
            </w:r>
          </w:p>
        </w:tc>
        <w:tc>
          <w:tcPr>
            <w:tcW w:w="171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核电机组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清洁煤电机组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基本条件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申报企业在我国境内（港澳台地区除外）注册的具有独立法人资格的工业生产企业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在我国境内（港澳台地区除外）设立生产基地或研发基地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连续经营时间（年）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工业研发及生产业务板块收入占企业主营业务收入比重（%）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申报装备是否通过</w:t>
            </w:r>
            <w:r>
              <w:rPr>
                <w:rFonts w:hint="default" w:ascii="Times New Roman" w:hAnsi="Times New Roman" w:cs="Times New Roman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强制性产品认证、特种设备制造许可证、工业产品生产许可证等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强制性产品认证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特种设备制造许可证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eastAsia="zh-CN" w:bidi="ar"/>
              </w:rPr>
              <w:t>工业产品生产许可证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无相关情况（请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说明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需提供证书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近三年未发生过重大安全、重大质量事故和严重环境污染事故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无偷漏税或其他违法违规、严重失信行为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技术领先性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申报装备与国内外同类产品相比的技术领先程度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（200字左右说明）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需说明技术属于国际领先、国际先进或国内领先等先进性，并提供技术鉴定或其它相关说明材料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风力发电机组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额定发电功率（kW）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  <w:t>风能利用效率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（%）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光伏组件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光电转化效率（%）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水轮发电机组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单机容量（kW）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水力发电效率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核电机组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单机额定功率（kW）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清洁煤电机组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单机容量（kW）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供电煤耗（g/kWh）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主蒸汽温度（℃）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vertAlign w:val="baseline"/>
                <w:lang w:val="en-US" w:eastAsia="zh-CN"/>
              </w:rPr>
              <w:t>主蒸汽压力（MPa）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/>
              </w:rPr>
              <w:t>储能设备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填写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转换效率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（%）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0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循环寿命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（次）</w:t>
            </w:r>
          </w:p>
        </w:tc>
        <w:tc>
          <w:tcPr>
            <w:tcW w:w="2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获得行业权威机构认证情况</w:t>
            </w:r>
          </w:p>
        </w:tc>
        <w:tc>
          <w:tcPr>
            <w:tcW w:w="5661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（列出本装备所获产品认证证书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，如通过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IEC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RE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等国际组织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以及国内行业权威机构认证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等情况）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2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vertAlign w:val="baseline"/>
                <w:lang w:eastAsia="zh-CN"/>
              </w:rPr>
              <w:t>需提供证明材料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  <w:t>质量可靠性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4"/>
                <w:highlight w:val="none"/>
                <w:u w:val="none"/>
                <w:lang w:val="en-US" w:eastAsia="zh-CN" w:bidi="ar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平均故障修复时间（MTTR，小时）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2"/>
                <w:szCs w:val="15"/>
                <w:lang w:val="en-US" w:eastAsia="zh-CN"/>
              </w:rPr>
            </w:pPr>
          </w:p>
          <w:p>
            <w:pPr>
              <w:pStyle w:val="3"/>
              <w:spacing w:before="0" w:after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eastAsia="zh-CN"/>
              </w:rPr>
              <w:t>需提供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val="en-US" w:eastAsia="zh-CN"/>
              </w:rPr>
              <w:t>计算方法、依据、运行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eastAsia="zh-CN"/>
              </w:rPr>
              <w:t>数据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4"/>
                <w:highlight w:val="none"/>
                <w:u w:val="none"/>
                <w:lang w:val="en-US" w:eastAsia="zh-CN" w:bidi="ar"/>
              </w:rPr>
              <w:t>申报装备</w:t>
            </w:r>
            <w:r>
              <w:rPr>
                <w:rFonts w:hint="default" w:ascii="Times New Roman" w:hAnsi="Times New Roman" w:eastAsia="宋体" w:cs="Times New Roman"/>
              </w:rPr>
              <w:t>平均无故障工作时间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MTBF，小时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2"/>
                <w:szCs w:val="15"/>
                <w:lang w:val="en-US" w:eastAsia="zh-CN"/>
              </w:rPr>
            </w:pPr>
          </w:p>
          <w:p>
            <w:pPr>
              <w:pStyle w:val="3"/>
              <w:spacing w:before="0" w:after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eastAsia="zh-CN"/>
              </w:rPr>
              <w:t>需提供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val="en-US" w:eastAsia="zh-CN"/>
              </w:rPr>
              <w:t>计算方法、依据、运行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eastAsia="zh-CN"/>
              </w:rPr>
              <w:t>数据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vertAlign w:val="baseli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4"/>
                <w:highlight w:val="none"/>
                <w:u w:val="none"/>
                <w:lang w:val="en-US" w:eastAsia="zh-CN" w:bidi="ar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4"/>
                <w:lang w:val="en-US" w:eastAsia="zh-CN"/>
              </w:rPr>
              <w:t>易维护性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（200字左右说明，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维护的经济性、产品系统可维护性等方面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2"/>
                <w:szCs w:val="15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/>
                <w:iCs/>
                <w:sz w:val="21"/>
                <w:szCs w:val="21"/>
                <w:lang w:val="en-US" w:eastAsia="zh-CN"/>
              </w:rPr>
              <w:t>需提供</w:t>
            </w: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lang w:val="en-US" w:eastAsia="zh-CN"/>
              </w:rPr>
              <w:t>申报装备客户评估报告反映产品易维护性的材料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创新能力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关键核心零部件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国内生产件的数量占整件产品生产件数量的比重（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  <w:t>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核心部件供应商</w:t>
            </w:r>
          </w:p>
        </w:tc>
        <w:tc>
          <w:tcPr>
            <w:tcW w:w="172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部件名称</w:t>
            </w:r>
          </w:p>
        </w:tc>
        <w:tc>
          <w:tcPr>
            <w:tcW w:w="4720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720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720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720" w:type="dxa"/>
            <w:gridSpan w:val="8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lang w:val="en-US" w:eastAsia="zh-CN"/>
              </w:rPr>
              <w:t>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具有核心发明专利数量（个）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需提供与申报产品相关的核心发明专利证明材料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申报企业近3年企业研发投入强度（%）</w:t>
            </w: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1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技术创新平台建设情况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□建有国家重点实验室、国家工程技术研究中心、国家级制造业创新中心等国家级创新平台，名称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□建有省部级重点实验室、国家工程技术研究中心、国家级制造业创新中心等省部级创新平台，名称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□其他（请说明）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需提供平台建设获得的相关资质证明文件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数字化和绿色化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申报企业数字化新模式新业态情况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□获得国家级智能制造试点示范、国家智能制造综合标准化与新模式应用项目、工业互联网试点示范等新模式新业态试点示范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□获得省级智能制造试点示范、国家智能制造综合标准化与新模式应用项目、工业互联网试点示范等新模式新业态试点示范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□其他（请说明）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需提供相关证明材料，公告信息或证书、目录等</w:t>
            </w:r>
          </w:p>
          <w:p>
            <w:pPr>
              <w:pStyle w:val="3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绿色制造水平情况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□申报企业获得省级绿色供应链、绿色工厂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□申报装备获得国家级绿色产品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>□申报装备获得省级绿色产品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□申报装备获碳标签评价证书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或相关第三方报告</w:t>
            </w:r>
          </w:p>
          <w:p>
            <w:pPr>
              <w:pStyle w:val="3"/>
              <w:spacing w:before="0" w:after="0"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□其他（请说明） 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需提供相关证明材料，公告信息或证书、目录等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产品服务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申报企业远程运维管理系统建设及申报装备应用情况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（200字左右说明，可含图）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申报企业服务网络建设情况及申报装备服务提供情况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（200字左右说明，含国内外服务机构建设情况、服务内容、申报产品服务提供情况等）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产业应用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2020年1月1日至2023年6月30日期间，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交付总容量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（kW）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情况说明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（200字左右说明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交付总容量的相关情况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highlight w:val="none"/>
                <w:lang w:val="en-US" w:eastAsia="zh-CN"/>
              </w:rPr>
              <w:t>需提供装备交付列表，以及合同或出货单等佐证材料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5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重点产业化项目应用情况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□产品应用于国家级重大产业化项目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□产品应用于支持国家级重大工程应用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□产品应用于省级重大产业化项目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□产品应用于支持省级重大工程应用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□其他（请说明）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需提供项目合同、结项证明等材料，以体现证明为主，不需要提供全部合同、项目内容等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申报装备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是否属于国家鼓励、重点发展的产业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□产品属于《国家支持的重大技术装备和产品目录》，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条目名称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□产品属于《“十四五”重大技术装备高质量发展规划》重点发展方向，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条目名称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□产品属于《“十四五”工业绿色发展规划》重点发展方向，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条目名称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□其他（请说明）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申报装备首台套重大技术装备情况</w:t>
            </w:r>
          </w:p>
        </w:tc>
        <w:tc>
          <w:tcPr>
            <w:tcW w:w="322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首台套目录发布机构和名称</w:t>
            </w:r>
          </w:p>
        </w:tc>
        <w:tc>
          <w:tcPr>
            <w:tcW w:w="3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首台套装备名称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2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2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0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3221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4"/>
                <w:u w:val="none"/>
                <w:lang w:val="en-US" w:eastAsia="zh-CN"/>
              </w:rPr>
              <w:t>可加行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申报企业绿色责任投入和产出情况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（200字左右说明，含绿色责任制度建设、履行责任情况、参加绿色公益组织情况、发布绿色责任报告或获得相关奖项及认证情况等）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kern w:val="2"/>
                <w:sz w:val="21"/>
                <w:szCs w:val="21"/>
                <w:lang w:val="en-US" w:eastAsia="zh-CN" w:bidi="ar-SA"/>
              </w:rPr>
              <w:t>需提供相关绿色责任报告、获奖证书、认证证书等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综合实力</w:t>
            </w:r>
          </w:p>
        </w:tc>
        <w:tc>
          <w:tcPr>
            <w:tcW w:w="214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申报企业近3年企业装备制造板块主营业务收入（万元）</w:t>
            </w: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47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4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申报企业近3年装备制造板块主营业务收入增长率（%）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品牌知名度</w:t>
            </w:r>
          </w:p>
        </w:tc>
        <w:tc>
          <w:tcPr>
            <w:tcW w:w="6441" w:type="dxa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1"/>
                <w:szCs w:val="21"/>
                <w:lang w:val="en-US" w:eastAsia="zh-CN"/>
              </w:rPr>
              <w:t>（企业上榜全球、国内500强榜单等情况</w:t>
            </w:r>
            <w:r>
              <w:rPr>
                <w:rFonts w:hint="default" w:ascii="Times New Roman" w:hAnsi="Times New Roman" w:cs="Times New Roman"/>
                <w:b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sz w:val="21"/>
                <w:szCs w:val="21"/>
                <w:lang w:val="en-US" w:eastAsia="zh-CN"/>
              </w:rPr>
              <w:t>需提供公开证明资料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3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真实性声明</w:t>
            </w:r>
          </w:p>
          <w:p>
            <w:pPr>
              <w:pStyle w:val="3"/>
              <w:spacing w:before="0" w:after="0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87" w:type="dxa"/>
            <w:gridSpan w:val="1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after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承诺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此次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申报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单位的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申请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材料(包括附件资料)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均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真实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合法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如有不实之处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本单位愿意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负相应法律责任，并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承担由此产生的一切后果。</w:t>
            </w: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法定代表人：（签章）         </w:t>
            </w: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3"/>
              <w:wordWrap w:val="0"/>
              <w:spacing w:before="0" w:after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申报单位：（公章）</w:t>
            </w:r>
          </w:p>
          <w:p>
            <w:pPr>
              <w:pStyle w:val="3"/>
              <w:wordWrap w:val="0"/>
              <w:spacing w:before="0" w:after="0"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wordWrap w:val="0"/>
              <w:spacing w:before="0" w:after="0"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        年    月    日</w:t>
            </w:r>
          </w:p>
          <w:p>
            <w:pPr>
              <w:pStyle w:val="3"/>
              <w:wordWrap w:val="0"/>
              <w:spacing w:before="0" w:after="0"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159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6WcCi0gAAAAQBAAAPAAAAAAAAAAEAIAAAACIAAABkcnMvZG93bnJldi54bWxQSwECFAAUAAAA&#10;CACHTuJAzLg9BbsBAABV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9C7F9"/>
    <w:multiLevelType w:val="singleLevel"/>
    <w:tmpl w:val="C3F9C7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C6FCF"/>
    <w:rsid w:val="04AE7B31"/>
    <w:rsid w:val="06D94AE4"/>
    <w:rsid w:val="07EB7B49"/>
    <w:rsid w:val="0DDA6415"/>
    <w:rsid w:val="108319F3"/>
    <w:rsid w:val="1509507E"/>
    <w:rsid w:val="152A745F"/>
    <w:rsid w:val="16AF3262"/>
    <w:rsid w:val="19130104"/>
    <w:rsid w:val="1A0A4898"/>
    <w:rsid w:val="1E7F6253"/>
    <w:rsid w:val="1E9E5CF0"/>
    <w:rsid w:val="1F5730B9"/>
    <w:rsid w:val="22321B4D"/>
    <w:rsid w:val="23AF2782"/>
    <w:rsid w:val="24B20F23"/>
    <w:rsid w:val="2C727E76"/>
    <w:rsid w:val="31225456"/>
    <w:rsid w:val="3395772F"/>
    <w:rsid w:val="393B67AA"/>
    <w:rsid w:val="39953EB4"/>
    <w:rsid w:val="3A2D38A8"/>
    <w:rsid w:val="3A9C48C4"/>
    <w:rsid w:val="3B0B0038"/>
    <w:rsid w:val="3D0D45BA"/>
    <w:rsid w:val="41CC467A"/>
    <w:rsid w:val="45900854"/>
    <w:rsid w:val="46D43F40"/>
    <w:rsid w:val="473204D4"/>
    <w:rsid w:val="47421C26"/>
    <w:rsid w:val="48635025"/>
    <w:rsid w:val="488979C5"/>
    <w:rsid w:val="48CD37C3"/>
    <w:rsid w:val="4CB47015"/>
    <w:rsid w:val="4CBC4CE9"/>
    <w:rsid w:val="4D934685"/>
    <w:rsid w:val="4DF71B2C"/>
    <w:rsid w:val="4E56124D"/>
    <w:rsid w:val="50662DA0"/>
    <w:rsid w:val="55483D44"/>
    <w:rsid w:val="5738456A"/>
    <w:rsid w:val="5BD620DA"/>
    <w:rsid w:val="5C211356"/>
    <w:rsid w:val="5D39052F"/>
    <w:rsid w:val="5EDE1EA5"/>
    <w:rsid w:val="5FD9677E"/>
    <w:rsid w:val="612C2B36"/>
    <w:rsid w:val="613E18B3"/>
    <w:rsid w:val="70D46574"/>
    <w:rsid w:val="74BC5F2E"/>
    <w:rsid w:val="7637149D"/>
    <w:rsid w:val="793C55D3"/>
    <w:rsid w:val="79653D3D"/>
    <w:rsid w:val="7AD71730"/>
    <w:rsid w:val="7C79456D"/>
    <w:rsid w:val="7DDC70E3"/>
    <w:rsid w:val="7F3239D6"/>
    <w:rsid w:val="7FA66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</w:pPr>
    <w:rPr>
      <w:rFonts w:eastAsia="仿宋_GB2312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 2"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3721</Words>
  <Characters>3955</Characters>
  <Lines>0</Lines>
  <Paragraphs>0</Paragraphs>
  <TotalTime>1</TotalTime>
  <ScaleCrop>false</ScaleCrop>
  <LinksUpToDate>false</LinksUpToDate>
  <CharactersWithSpaces>4285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MA Yuxiao</cp:lastModifiedBy>
  <cp:lastPrinted>2023-07-10T02:07:13Z</cp:lastPrinted>
  <dcterms:modified xsi:type="dcterms:W3CDTF">2023-07-24T01:12:54Z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53B9101570894963A17E2CCBE9240625</vt:lpwstr>
  </property>
</Properties>
</file>