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数字技术工程师培育项目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集成电路</w:t>
      </w:r>
      <w:r>
        <w:rPr>
          <w:rFonts w:hint="eastAsia" w:ascii="黑体" w:hAnsi="黑体" w:eastAsia="黑体" w:cs="黑体"/>
          <w:sz w:val="32"/>
          <w:szCs w:val="32"/>
        </w:rPr>
        <w:t>专业技术等级考试考核站点申报表</w:t>
      </w:r>
    </w:p>
    <w:tbl>
      <w:tblPr>
        <w:tblStyle w:val="5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9"/>
        <w:gridCol w:w="386"/>
        <w:gridCol w:w="1882"/>
        <w:gridCol w:w="374"/>
        <w:gridCol w:w="911"/>
        <w:gridCol w:w="84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2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单位名称（盖章）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统一社会信用代码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单位地址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近三年纳税情况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年份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税额（万元）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是否有失信行为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（从信用中国平台查询后填）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集成电路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专业技术人员培训机构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申报负责人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姓名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职务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申报联系人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姓名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职务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单位基本情况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仿宋_GB231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（主要包括：基本情况、行业地位、单位优势，800字以内）</w:t>
            </w:r>
          </w:p>
          <w:p>
            <w:pPr>
              <w:spacing w:line="560" w:lineRule="atLeast"/>
              <w:ind w:firstLine="420" w:firstLineChars="200"/>
              <w:jc w:val="center"/>
              <w:rPr>
                <w:rFonts w:ascii="华文中宋" w:hAnsi="华文中宋" w:eastAsia="华文中宋" w:cs="仿宋_GB2312"/>
                <w:sz w:val="21"/>
                <w:szCs w:val="21"/>
              </w:rPr>
            </w:pPr>
          </w:p>
          <w:p>
            <w:pPr>
              <w:spacing w:line="560" w:lineRule="atLeast"/>
              <w:ind w:firstLine="420" w:firstLineChars="200"/>
              <w:jc w:val="center"/>
              <w:rPr>
                <w:rFonts w:ascii="华文中宋" w:hAnsi="华文中宋" w:eastAsia="华文中宋" w:cs="仿宋_GB2312"/>
                <w:sz w:val="21"/>
                <w:szCs w:val="21"/>
              </w:rPr>
            </w:pPr>
          </w:p>
          <w:p>
            <w:pPr>
              <w:spacing w:line="560" w:lineRule="atLeast"/>
              <w:ind w:firstLine="420" w:firstLineChars="200"/>
              <w:jc w:val="center"/>
              <w:rPr>
                <w:rFonts w:ascii="华文中宋" w:hAnsi="华文中宋" w:eastAsia="华文中宋" w:cs="仿宋_GB2312"/>
                <w:sz w:val="21"/>
                <w:szCs w:val="21"/>
              </w:rPr>
            </w:pPr>
          </w:p>
          <w:p>
            <w:pPr>
              <w:spacing w:line="560" w:lineRule="atLeast"/>
              <w:ind w:firstLine="420" w:firstLineChars="200"/>
              <w:jc w:val="center"/>
              <w:rPr>
                <w:rFonts w:ascii="华文中宋" w:hAnsi="华文中宋" w:eastAsia="华文中宋" w:cs="仿宋_GB2312"/>
                <w:sz w:val="21"/>
                <w:szCs w:val="21"/>
              </w:rPr>
            </w:pPr>
          </w:p>
          <w:p>
            <w:pPr>
              <w:spacing w:line="560" w:lineRule="atLeast"/>
              <w:ind w:firstLine="420" w:firstLineChars="200"/>
              <w:jc w:val="center"/>
              <w:rPr>
                <w:rFonts w:ascii="华文中宋" w:hAnsi="华文中宋" w:eastAsia="华文中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i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已有基础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是否参与集成电路标准和教材的研制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是否建有集成电路实训平台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是</w:t>
            </w: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是否曾开展考核评价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 w:cs="黑体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近年开展考核评价规模（人次）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年度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证书名称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证书性质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（自有证书或其它机构证书）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颁证数量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自有场地及设施设备情况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场地地址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场地面积以及容纳人数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设施设备台套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考核场地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ind w:firstLine="480" w:firstLineChars="0"/>
              <w:jc w:val="center"/>
              <w:rPr>
                <w:rFonts w:ascii="华文中宋" w:hAnsi="华文中宋" w:eastAsia="华文中宋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集成电路工程技术人员专业技术等级考试考核站点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 xml:space="preserve">考务管理 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ind w:firstLine="480" w:firstLineChars="0"/>
              <w:jc w:val="center"/>
              <w:rPr>
                <w:rFonts w:ascii="华文中宋" w:hAnsi="华文中宋" w:eastAsia="华文中宋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集成电路工程技术人员专业技术等级考试考核站点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计算机设备配置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ind w:firstLine="480" w:firstLineChars="0"/>
              <w:jc w:val="center"/>
              <w:rPr>
                <w:rFonts w:ascii="华文中宋" w:hAnsi="华文中宋" w:eastAsia="华文中宋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集成电路工程技术人员专业技术等级考试考核站点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  <w:lang w:val="en-US" w:eastAsia="zh-CN"/>
              </w:rPr>
              <w:t>音视频监控设备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ind w:firstLine="480" w:firstLineChars="0"/>
              <w:jc w:val="center"/>
              <w:rPr>
                <w:rFonts w:ascii="华文中宋" w:hAnsi="华文中宋" w:eastAsia="华文中宋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集成电路工程技术人员专业技术等级考试考核站点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已开展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培训考核情况简述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仿宋_GB231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（主要包括：近三年来组织开展培训考核的情况</w:t>
            </w:r>
            <w:r>
              <w:rPr>
                <w:rFonts w:ascii="华文中宋" w:hAnsi="华文中宋" w:eastAsia="华文中宋" w:cs="仿宋_GB2312"/>
                <w:sz w:val="21"/>
                <w:szCs w:val="21"/>
              </w:rPr>
              <w:t>，</w:t>
            </w: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包括</w:t>
            </w:r>
            <w:r>
              <w:rPr>
                <w:rFonts w:ascii="华文中宋" w:hAnsi="华文中宋" w:eastAsia="华文中宋" w:cs="仿宋_GB2312"/>
                <w:sz w:val="21"/>
                <w:szCs w:val="21"/>
              </w:rPr>
              <w:t>考务管理、考核保密、证书管理等相关</w:t>
            </w: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管理规章制度等，500字以内。可另附支撑材料。)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 w:cs="黑体"/>
                <w:sz w:val="21"/>
                <w:szCs w:val="21"/>
              </w:rPr>
              <w:t>下</w:t>
            </w: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一</w:t>
            </w:r>
            <w:r>
              <w:rPr>
                <w:rFonts w:ascii="华文中宋" w:hAnsi="华文中宋" w:eastAsia="华文中宋" w:cs="黑体"/>
                <w:sz w:val="21"/>
                <w:szCs w:val="21"/>
              </w:rPr>
              <w:t>步考核评价工作规划</w:t>
            </w:r>
          </w:p>
        </w:tc>
        <w:tc>
          <w:tcPr>
            <w:tcW w:w="6799" w:type="dxa"/>
            <w:gridSpan w:val="7"/>
          </w:tcPr>
          <w:p>
            <w:pPr>
              <w:snapToGrid w:val="0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 w:cs="仿宋_GB2312"/>
                <w:sz w:val="21"/>
                <w:szCs w:val="21"/>
              </w:rPr>
              <w:t>（</w:t>
            </w: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主要包括：下一步工作考虑以及有关条件保障等，包括</w:t>
            </w:r>
            <w:r>
              <w:rPr>
                <w:rFonts w:ascii="华文中宋" w:hAnsi="华文中宋" w:eastAsia="华文中宋" w:cs="仿宋_GB2312"/>
                <w:sz w:val="21"/>
                <w:szCs w:val="21"/>
              </w:rPr>
              <w:t>实施方案及质量管控相关制度</w:t>
            </w:r>
            <w:r>
              <w:rPr>
                <w:rFonts w:hint="eastAsia" w:ascii="华文中宋" w:hAnsi="华文中宋" w:eastAsia="华文中宋" w:cs="仿宋_GB2312"/>
                <w:sz w:val="21"/>
                <w:szCs w:val="21"/>
              </w:rPr>
              <w:t>，500字以内）</w:t>
            </w: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9062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承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诺</w:t>
            </w: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ind w:firstLine="3480" w:firstLineChars="145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申报单位（盖章）：</w:t>
            </w:r>
          </w:p>
          <w:p>
            <w:pPr>
              <w:tabs>
                <w:tab w:val="left" w:pos="4770"/>
              </w:tabs>
              <w:ind w:firstLine="3480" w:firstLineChars="145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法定代表人（或委托代理人）：</w:t>
            </w:r>
          </w:p>
          <w:p>
            <w:pPr>
              <w:ind w:firstLine="480" w:firstLineChars="200"/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年  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2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YWJlNThhOGEwMmQxNjcyNzAxMmVlM2UxNDI4MDAifQ=="/>
  </w:docVars>
  <w:rsids>
    <w:rsidRoot w:val="004C426A"/>
    <w:rsid w:val="00030E91"/>
    <w:rsid w:val="00104CF7"/>
    <w:rsid w:val="001C5BA4"/>
    <w:rsid w:val="002D0D91"/>
    <w:rsid w:val="00325E64"/>
    <w:rsid w:val="00344256"/>
    <w:rsid w:val="003568CD"/>
    <w:rsid w:val="00382996"/>
    <w:rsid w:val="00392FFE"/>
    <w:rsid w:val="0045334E"/>
    <w:rsid w:val="00475278"/>
    <w:rsid w:val="004B2D39"/>
    <w:rsid w:val="004C426A"/>
    <w:rsid w:val="00562D48"/>
    <w:rsid w:val="00637113"/>
    <w:rsid w:val="00663061"/>
    <w:rsid w:val="006C3C3B"/>
    <w:rsid w:val="007752B3"/>
    <w:rsid w:val="007B7E0E"/>
    <w:rsid w:val="007F7290"/>
    <w:rsid w:val="0082062F"/>
    <w:rsid w:val="00823763"/>
    <w:rsid w:val="008C30B2"/>
    <w:rsid w:val="00904EF7"/>
    <w:rsid w:val="00965D4E"/>
    <w:rsid w:val="009E59E6"/>
    <w:rsid w:val="00A04B1D"/>
    <w:rsid w:val="00A247F4"/>
    <w:rsid w:val="00A50CCC"/>
    <w:rsid w:val="00AE34F3"/>
    <w:rsid w:val="00C01484"/>
    <w:rsid w:val="00CE2DCD"/>
    <w:rsid w:val="00D24FEF"/>
    <w:rsid w:val="00EB5654"/>
    <w:rsid w:val="00EC708E"/>
    <w:rsid w:val="00F955DA"/>
    <w:rsid w:val="00F97EA9"/>
    <w:rsid w:val="0E6E7FDA"/>
    <w:rsid w:val="0F2B20F7"/>
    <w:rsid w:val="11C767E5"/>
    <w:rsid w:val="30F06A67"/>
    <w:rsid w:val="4BF66879"/>
    <w:rsid w:val="579916A0"/>
    <w:rsid w:val="59D806BF"/>
    <w:rsid w:val="625D35E8"/>
    <w:rsid w:val="6D6A6016"/>
    <w:rsid w:val="7107128A"/>
    <w:rsid w:val="771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qFormat/>
    <w:uiPriority w:val="0"/>
    <w:rPr>
      <w:rFonts w:ascii="Times New Roman MT Extra Bold" w:hAnsi="Times New Roman MT Extra Bold" w:eastAsia="黑体" w:cs="Times New Roman"/>
      <w:kern w:val="0"/>
      <w:sz w:val="28"/>
      <w:szCs w:val="3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kern w:val="0"/>
      <w:sz w:val="20"/>
      <w:szCs w:val="20"/>
      <w:lang w:val="en-US" w:eastAsia="zh-CN" w:bidi="ar-SA"/>
    </w:rPr>
  </w:style>
  <w:style w:type="table" w:customStyle="1" w:styleId="13">
    <w:name w:val="网格型1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2215</Words>
  <Characters>2858</Characters>
  <Lines>23</Lines>
  <Paragraphs>6</Paragraphs>
  <TotalTime>4</TotalTime>
  <ScaleCrop>false</ScaleCrop>
  <LinksUpToDate>false</LinksUpToDate>
  <CharactersWithSpaces>2925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tzb</dc:creator>
  <cp:lastModifiedBy>付铮</cp:lastModifiedBy>
  <dcterms:modified xsi:type="dcterms:W3CDTF">2024-07-08T05:38:37Z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8038A791841F47C281F815662C53B01D</vt:lpwstr>
  </property>
</Properties>
</file>