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sz w:val="28"/>
        </w:rPr>
      </w:pPr>
      <w:r>
        <w:rPr>
          <w:rFonts w:hint="eastAsia"/>
          <w:sz w:val="28"/>
        </w:rPr>
        <w:t>附件3</w:t>
      </w:r>
    </w:p>
    <w:p>
      <w:pPr>
        <w:jc w:val="center"/>
        <w:outlineLvl w:val="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《</w:t>
      </w:r>
      <w:r>
        <w:rPr>
          <w:rFonts w:hint="eastAsia" w:ascii="宋体" w:hAnsi="宋体"/>
          <w:sz w:val="32"/>
          <w:szCs w:val="32"/>
        </w:rPr>
        <w:t>基于信息采集控制的圆顶工程技术规范</w:t>
      </w:r>
      <w:r>
        <w:rPr>
          <w:rFonts w:ascii="宋体" w:hAnsi="宋体"/>
          <w:sz w:val="32"/>
          <w:szCs w:val="32"/>
        </w:rPr>
        <w:t>》</w:t>
      </w:r>
      <w:r>
        <w:rPr>
          <w:rFonts w:hint="eastAsia" w:ascii="宋体" w:hAnsi="宋体"/>
          <w:sz w:val="32"/>
          <w:szCs w:val="32"/>
        </w:rPr>
        <w:t>征求意见表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872"/>
        <w:gridCol w:w="1721"/>
        <w:gridCol w:w="1339"/>
        <w:gridCol w:w="1147"/>
        <w:gridCol w:w="765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5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1454" w:type="pct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54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条文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原条文</w:t>
            </w:r>
          </w:p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szCs w:val="21"/>
        </w:rPr>
        <w:t>纸面不敷，可另增页</w:t>
      </w:r>
      <w:r>
        <w:rPr>
          <w:rFonts w:hint="eastAsia" w:ascii="仿宋" w:hAnsi="仿宋" w:eastAsia="仿宋"/>
          <w:sz w:val="24"/>
        </w:rPr>
        <w:t>）</w:t>
      </w:r>
    </w:p>
    <w:p>
      <w:pPr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联 系 人：魏维庸</w:t>
      </w:r>
    </w:p>
    <w:p>
      <w:pPr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通信地址：苏州市姑苏区三香路1338号铂金大厦1209室</w:t>
      </w:r>
    </w:p>
    <w:p>
      <w:pPr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电子邮箱：13962495738@163.com</w:t>
      </w:r>
    </w:p>
    <w:p>
      <w:pPr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电    话：13962495738</w:t>
      </w:r>
      <w:bookmarkStart w:id="0" w:name="_GoBack"/>
      <w:bookmarkEnd w:id="0"/>
    </w:p>
    <w:sectPr>
      <w:pgSz w:w="11906" w:h="16838"/>
      <w:pgMar w:top="1418" w:right="1531" w:bottom="1134" w:left="1531" w:header="851" w:footer="992" w:gutter="0"/>
      <w:cols w:space="425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024"/>
    <w:rsid w:val="00033AB8"/>
    <w:rsid w:val="00037AEA"/>
    <w:rsid w:val="00056790"/>
    <w:rsid w:val="000E0F12"/>
    <w:rsid w:val="000F5CE7"/>
    <w:rsid w:val="00134C43"/>
    <w:rsid w:val="001433EE"/>
    <w:rsid w:val="001A0B81"/>
    <w:rsid w:val="001C10F5"/>
    <w:rsid w:val="001C409F"/>
    <w:rsid w:val="002415C9"/>
    <w:rsid w:val="00265327"/>
    <w:rsid w:val="00286F4B"/>
    <w:rsid w:val="00320800"/>
    <w:rsid w:val="00341976"/>
    <w:rsid w:val="00373416"/>
    <w:rsid w:val="003A0175"/>
    <w:rsid w:val="003D24A7"/>
    <w:rsid w:val="003D356D"/>
    <w:rsid w:val="00414075"/>
    <w:rsid w:val="00480468"/>
    <w:rsid w:val="00497088"/>
    <w:rsid w:val="004F355E"/>
    <w:rsid w:val="00562DDC"/>
    <w:rsid w:val="00573B3B"/>
    <w:rsid w:val="00592024"/>
    <w:rsid w:val="005C48BB"/>
    <w:rsid w:val="006F4FD4"/>
    <w:rsid w:val="00757AAB"/>
    <w:rsid w:val="007B0B64"/>
    <w:rsid w:val="007E1D34"/>
    <w:rsid w:val="007F5603"/>
    <w:rsid w:val="00857598"/>
    <w:rsid w:val="0087717A"/>
    <w:rsid w:val="00907C96"/>
    <w:rsid w:val="00952B7A"/>
    <w:rsid w:val="00960DD5"/>
    <w:rsid w:val="009661F0"/>
    <w:rsid w:val="009A2236"/>
    <w:rsid w:val="009D1CB7"/>
    <w:rsid w:val="009E7042"/>
    <w:rsid w:val="00AC1647"/>
    <w:rsid w:val="00B20BF1"/>
    <w:rsid w:val="00B4615C"/>
    <w:rsid w:val="00BF61D4"/>
    <w:rsid w:val="00C63E24"/>
    <w:rsid w:val="00C84024"/>
    <w:rsid w:val="00D335B8"/>
    <w:rsid w:val="00D61233"/>
    <w:rsid w:val="00DD23ED"/>
    <w:rsid w:val="00DE2DE7"/>
    <w:rsid w:val="00E07D22"/>
    <w:rsid w:val="00E34C50"/>
    <w:rsid w:val="00E83806"/>
    <w:rsid w:val="00EA0320"/>
    <w:rsid w:val="00F04DDE"/>
    <w:rsid w:val="00F0688D"/>
    <w:rsid w:val="00F3668F"/>
    <w:rsid w:val="00F93CC1"/>
    <w:rsid w:val="1AE31E31"/>
    <w:rsid w:val="36843525"/>
    <w:rsid w:val="39AD5B15"/>
    <w:rsid w:val="51A202E7"/>
    <w:rsid w:val="64754794"/>
    <w:rsid w:val="6AF714BD"/>
    <w:rsid w:val="70820952"/>
    <w:rsid w:val="76480F63"/>
    <w:rsid w:val="7B233680"/>
    <w:rsid w:val="7B8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157</Characters>
  <Lines>1</Lines>
  <Paragraphs>1</Paragraphs>
  <TotalTime>3</TotalTime>
  <ScaleCrop>false</ScaleCrop>
  <LinksUpToDate>false</LinksUpToDate>
  <CharactersWithSpaces>162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2015-03-02T01:38:00Z</dcterms:created>
  <dc:creator>微软用户</dc:creator>
  <cp:lastModifiedBy>杜宝强</cp:lastModifiedBy>
  <cp:lastPrinted>2015-03-06T03:00:00Z</cp:lastPrinted>
  <dcterms:modified xsi:type="dcterms:W3CDTF">2025-01-23T06:10:43Z</dcterms:modified>
  <dc:title>附件二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FF5B048163364F5CB6C00C9017EAA252</vt:lpwstr>
  </property>
</Properties>
</file>